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13A2B" w:rsidRPr="005D7F50">
        <w:rPr>
          <w:rFonts w:ascii="Verdana" w:hAnsi="Verdana" w:cs="Arial"/>
        </w:rPr>
        <w:t>14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5D7F50" w:rsidRPr="005D7F50">
        <w:rPr>
          <w:rFonts w:ascii="Verdana" w:hAnsi="Verdana" w:cs="Arial"/>
        </w:rPr>
        <w:t>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5D7F50">
        <w:rPr>
          <w:rFonts w:ascii="Verdana" w:hAnsi="Verdana" w:cs="Arial"/>
        </w:rPr>
        <w:t>BİRİMİ : İmar</w:t>
      </w:r>
      <w:proofErr w:type="gramEnd"/>
      <w:r w:rsidRPr="005D7F50">
        <w:rPr>
          <w:rFonts w:ascii="Verdana" w:hAnsi="Verdana" w:cs="Arial"/>
        </w:rPr>
        <w:t xml:space="preserve">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5D7F50" w:rsidRPr="005D7F50">
        <w:rPr>
          <w:rFonts w:ascii="Verdana" w:hAnsi="Verdana" w:cs="Arial"/>
        </w:rPr>
        <w:t>Trafo</w:t>
      </w:r>
      <w:proofErr w:type="gramEnd"/>
      <w:r w:rsidR="005D7F50" w:rsidRPr="005D7F50">
        <w:rPr>
          <w:rFonts w:ascii="Verdana" w:hAnsi="Verdana" w:cs="Arial"/>
        </w:rPr>
        <w:t xml:space="preserve"> yeri.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Pr="005D7F50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13A2B" w:rsidRPr="005D7F50">
        <w:rPr>
          <w:rFonts w:ascii="Verdana" w:hAnsi="Verdana"/>
        </w:rPr>
        <w:t>1</w:t>
      </w:r>
      <w:r w:rsidR="005D7F50" w:rsidRPr="005D7F50">
        <w:rPr>
          <w:rFonts w:ascii="Verdana" w:hAnsi="Verdana"/>
        </w:rPr>
        <w:t>2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5D7F50" w:rsidRPr="005D7F50">
        <w:rPr>
          <w:rFonts w:ascii="Verdana" w:hAnsi="Verdana"/>
        </w:rPr>
        <w:t>47/70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Bahçelievler Mahallesinde Maliye Hazinesi mülkiyetindeki 1555 ada, 27 parselin tamamı imar planına göre Trafo </w:t>
      </w:r>
      <w:proofErr w:type="spellStart"/>
      <w:r>
        <w:rPr>
          <w:rFonts w:ascii="Verdana" w:hAnsi="Verdana" w:cs="Lucida Sans Unicode"/>
        </w:rPr>
        <w:t>A</w:t>
      </w:r>
      <w:r w:rsidR="00301E91">
        <w:rPr>
          <w:rFonts w:ascii="Verdana" w:hAnsi="Verdana" w:cs="Lucida Sans Unicode"/>
        </w:rPr>
        <w:t>lanı</w:t>
      </w:r>
      <w:r>
        <w:rPr>
          <w:rFonts w:ascii="Verdana" w:hAnsi="Verdana" w:cs="Lucida Sans Unicode"/>
        </w:rPr>
        <w:t>ı</w:t>
      </w:r>
      <w:proofErr w:type="spellEnd"/>
      <w:r>
        <w:rPr>
          <w:rFonts w:ascii="Verdana" w:hAnsi="Verdana" w:cs="Lucida Sans Unicode"/>
        </w:rPr>
        <w:t xml:space="preserve"> olarak ayrılmış olup, Başkent Edaş adına irtifak hakkı tesisi kurulacağından,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İli Bahçelievler Mahallesi 1555 ada, 27 parselde irtifak hakkı tesisinin kurulması imar planına göre 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E9311C" w:rsidRPr="005D7F50">
        <w:rPr>
          <w:rFonts w:ascii="Verdana" w:hAnsi="Verdana" w:cs="Lucida Sans Unicode"/>
        </w:rPr>
        <w:t>14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Pr="005D7F50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0AC8"/>
    <w:rsid w:val="000D5721"/>
    <w:rsid w:val="00102191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358F2"/>
    <w:rsid w:val="0034539A"/>
    <w:rsid w:val="00396EA3"/>
    <w:rsid w:val="00397D62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B4F01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50361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48BD8-A219-48FA-B096-5F9AC814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2016-01-07T07:48:00Z</cp:lastPrinted>
  <dcterms:created xsi:type="dcterms:W3CDTF">2016-01-19T07:47:00Z</dcterms:created>
  <dcterms:modified xsi:type="dcterms:W3CDTF">2016-02-11T09:11:00Z</dcterms:modified>
</cp:coreProperties>
</file>